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1E" w:rsidRPr="00BF3428" w:rsidRDefault="00B14E1E" w:rsidP="00B14E1E">
      <w:pPr>
        <w:pStyle w:val="a3"/>
        <w:spacing w:line="276" w:lineRule="auto"/>
        <w:contextualSpacing/>
        <w:jc w:val="both"/>
      </w:pPr>
      <w:r w:rsidRPr="00636F8D">
        <w:t xml:space="preserve">Рабочая программа </w:t>
      </w:r>
      <w:r w:rsidRPr="00636F8D">
        <w:rPr>
          <w:b/>
        </w:rPr>
        <w:t>по физической культуре</w:t>
      </w:r>
      <w:r>
        <w:t xml:space="preserve"> разработана </w:t>
      </w:r>
      <w:r w:rsidRPr="00BF3428">
        <w:t xml:space="preserve">  в соответствии с требованиями</w:t>
      </w:r>
      <w:r>
        <w:t xml:space="preserve"> ФГОС и  с учётом О</w:t>
      </w:r>
      <w:r w:rsidRPr="00BF3428">
        <w:t>бразов</w:t>
      </w:r>
      <w:r>
        <w:t>ательной программы</w:t>
      </w:r>
      <w:r w:rsidRPr="00BF3428">
        <w:t xml:space="preserve"> ГБДОУ</w:t>
      </w:r>
      <w:r>
        <w:t xml:space="preserve"> </w:t>
      </w:r>
      <w:r w:rsidRPr="00BF3428">
        <w:t xml:space="preserve"> ЦРР </w:t>
      </w:r>
      <w:proofErr w:type="gramStart"/>
      <w:r w:rsidRPr="00BF3428">
        <w:t>–д</w:t>
      </w:r>
      <w:proofErr w:type="gramEnd"/>
      <w:r w:rsidRPr="00BF3428">
        <w:t>/с  № 45, принятой педагогическим советом (</w:t>
      </w:r>
      <w:r w:rsidR="00E32E16">
        <w:t>от 31.08.2015 года протокол № 1) и утвержденной приказом руководителя ГБДОУ ЦРР-д/с № 45 Василеостровского района  от 31.08.2015 года № 52-ОД</w:t>
      </w:r>
      <w:bookmarkStart w:id="0" w:name="_GoBack"/>
      <w:bookmarkEnd w:id="0"/>
      <w:r w:rsidRPr="00BF3428">
        <w:t>. Программа  предназначена дл</w:t>
      </w:r>
      <w:r>
        <w:t>я детей дошкольного возраста от 1 года</w:t>
      </w:r>
      <w:r w:rsidRPr="00BF3428">
        <w:t xml:space="preserve"> до 7 лет.</w:t>
      </w:r>
    </w:p>
    <w:p w:rsidR="00B14E1E" w:rsidRPr="00BF3428" w:rsidRDefault="00B14E1E" w:rsidP="00B14E1E">
      <w:pPr>
        <w:pStyle w:val="Default"/>
        <w:spacing w:line="276" w:lineRule="auto"/>
      </w:pPr>
    </w:p>
    <w:p w:rsidR="00B14E1E" w:rsidRPr="009341A1" w:rsidRDefault="00B14E1E" w:rsidP="00B14E1E">
      <w:pPr>
        <w:pStyle w:val="Default"/>
        <w:spacing w:line="276" w:lineRule="auto"/>
      </w:pPr>
      <w:r w:rsidRPr="00636F8D">
        <w:t xml:space="preserve"> </w:t>
      </w:r>
      <w:r w:rsidRPr="00636F8D">
        <w:rPr>
          <w:rStyle w:val="a4"/>
          <w:i/>
          <w:color w:val="363636"/>
          <w:bdr w:val="none" w:sz="0" w:space="0" w:color="auto" w:frame="1"/>
        </w:rPr>
        <w:t>Цель</w:t>
      </w:r>
      <w:r w:rsidRPr="00636F8D">
        <w:rPr>
          <w:rStyle w:val="a4"/>
          <w:color w:val="363636"/>
          <w:bdr w:val="none" w:sz="0" w:space="0" w:color="auto" w:frame="1"/>
        </w:rPr>
        <w:t xml:space="preserve"> программы</w:t>
      </w:r>
      <w:r w:rsidRPr="00636F8D">
        <w:rPr>
          <w:color w:val="363636"/>
          <w:bdr w:val="none" w:sz="0" w:space="0" w:color="auto" w:frame="1"/>
        </w:rPr>
        <w:t>: сохранение и укрепление физического и психического здоровья детей; формирование ценностного отношения к здоровому образу жизни, интереса к физической культуре.</w:t>
      </w:r>
    </w:p>
    <w:p w:rsidR="00B14E1E" w:rsidRPr="00636F8D" w:rsidRDefault="00B14E1E" w:rsidP="00B14E1E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363636"/>
        </w:rPr>
      </w:pPr>
      <w:r w:rsidRPr="00636F8D">
        <w:rPr>
          <w:color w:val="363636"/>
          <w:bdr w:val="none" w:sz="0" w:space="0" w:color="auto" w:frame="1"/>
        </w:rPr>
        <w:t>Реализация данной цели связана с решением</w:t>
      </w:r>
      <w:r w:rsidRPr="00636F8D">
        <w:rPr>
          <w:rStyle w:val="apple-converted-space"/>
          <w:b/>
          <w:color w:val="363636"/>
          <w:bdr w:val="none" w:sz="0" w:space="0" w:color="auto" w:frame="1"/>
        </w:rPr>
        <w:t> </w:t>
      </w:r>
      <w:r w:rsidRPr="00636F8D">
        <w:rPr>
          <w:rStyle w:val="a4"/>
          <w:color w:val="363636"/>
          <w:bdr w:val="none" w:sz="0" w:space="0" w:color="auto" w:frame="1"/>
        </w:rPr>
        <w:t xml:space="preserve">следующих </w:t>
      </w:r>
      <w:r w:rsidRPr="00636F8D">
        <w:rPr>
          <w:rStyle w:val="a4"/>
          <w:i/>
          <w:color w:val="363636"/>
          <w:bdr w:val="none" w:sz="0" w:space="0" w:color="auto" w:frame="1"/>
        </w:rPr>
        <w:t>задач</w:t>
      </w:r>
      <w:r w:rsidRPr="00636F8D">
        <w:rPr>
          <w:i/>
          <w:color w:val="363636"/>
          <w:bdr w:val="none" w:sz="0" w:space="0" w:color="auto" w:frame="1"/>
        </w:rPr>
        <w:t>:</w:t>
      </w:r>
    </w:p>
    <w:p w:rsidR="00B14E1E" w:rsidRPr="00636F8D" w:rsidRDefault="00B14E1E" w:rsidP="00B14E1E">
      <w:pPr>
        <w:numPr>
          <w:ilvl w:val="0"/>
          <w:numId w:val="1"/>
        </w:numPr>
        <w:spacing w:after="0" w:line="276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636F8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</w:rPr>
        <w:t>развитие физических качеств - скоростных, силовых, гибкости, выносливости, координации;</w:t>
      </w:r>
    </w:p>
    <w:p w:rsidR="00B14E1E" w:rsidRPr="00636F8D" w:rsidRDefault="00B14E1E" w:rsidP="00B14E1E">
      <w:pPr>
        <w:numPr>
          <w:ilvl w:val="0"/>
          <w:numId w:val="1"/>
        </w:numPr>
        <w:spacing w:after="0" w:line="276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636F8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</w:rPr>
        <w:t>накопление и обогащение двигательного опыта детей - овладение основными двигательными режимами (бег, ходьба, прыжки, метание, лазанье);</w:t>
      </w:r>
    </w:p>
    <w:p w:rsidR="00B14E1E" w:rsidRPr="00636F8D" w:rsidRDefault="00B14E1E" w:rsidP="00B14E1E">
      <w:pPr>
        <w:numPr>
          <w:ilvl w:val="0"/>
          <w:numId w:val="1"/>
        </w:numPr>
        <w:spacing w:after="0" w:line="276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636F8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</w:rPr>
        <w:t>формирование потребности в двигательной активности и физическом совершенствовании.</w:t>
      </w:r>
    </w:p>
    <w:p w:rsidR="00B14E1E" w:rsidRPr="00636F8D" w:rsidRDefault="00B14E1E" w:rsidP="00B14E1E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363636"/>
        </w:rPr>
      </w:pPr>
      <w:r>
        <w:rPr>
          <w:color w:val="363636"/>
          <w:bdr w:val="none" w:sz="0" w:space="0" w:color="auto" w:frame="1"/>
        </w:rPr>
        <w:t>Рабочая п</w:t>
      </w:r>
      <w:r w:rsidRPr="00636F8D">
        <w:rPr>
          <w:color w:val="363636"/>
          <w:bdr w:val="none" w:sz="0" w:space="0" w:color="auto" w:frame="1"/>
        </w:rPr>
        <w:t>рограмма направлена на:</w:t>
      </w:r>
    </w:p>
    <w:p w:rsidR="00B14E1E" w:rsidRPr="00636F8D" w:rsidRDefault="00B14E1E" w:rsidP="00B14E1E">
      <w:pPr>
        <w:numPr>
          <w:ilvl w:val="0"/>
          <w:numId w:val="2"/>
        </w:numPr>
        <w:spacing w:after="0" w:line="276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636F8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</w:rPr>
        <w:t>реализацию принципа доступности, учитывая возрастные особенности воспитанников;</w:t>
      </w:r>
    </w:p>
    <w:p w:rsidR="00B14E1E" w:rsidRPr="00636F8D" w:rsidRDefault="00B14E1E" w:rsidP="00B14E1E">
      <w:pPr>
        <w:numPr>
          <w:ilvl w:val="0"/>
          <w:numId w:val="2"/>
        </w:numPr>
        <w:spacing w:after="0" w:line="276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636F8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</w:rPr>
        <w:t xml:space="preserve">соблюдение дидактических правил «от </w:t>
      </w:r>
      <w:proofErr w:type="gramStart"/>
      <w:r w:rsidRPr="00636F8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</w:rPr>
        <w:t>известного</w:t>
      </w:r>
      <w:proofErr w:type="gramEnd"/>
      <w:r w:rsidRPr="00636F8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</w:rPr>
        <w:t xml:space="preserve"> к неизвестному» и «от простого к сложному», реализуя принцип систематичности и последовательности;</w:t>
      </w:r>
    </w:p>
    <w:p w:rsidR="00B14E1E" w:rsidRPr="00636F8D" w:rsidRDefault="00B14E1E" w:rsidP="00B14E1E">
      <w:pPr>
        <w:numPr>
          <w:ilvl w:val="0"/>
          <w:numId w:val="2"/>
        </w:numPr>
        <w:spacing w:after="0" w:line="276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636F8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</w:rPr>
        <w:t>усиление оздоровительного эффекта, достигаемого в ходе активного использования дошкольниками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B14E1E" w:rsidRPr="00636F8D" w:rsidRDefault="00B14E1E" w:rsidP="00B14E1E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363636"/>
        </w:rPr>
      </w:pPr>
      <w:r w:rsidRPr="00636F8D">
        <w:rPr>
          <w:rStyle w:val="a4"/>
          <w:i/>
          <w:color w:val="363636"/>
          <w:bdr w:val="none" w:sz="0" w:space="0" w:color="auto" w:frame="1"/>
        </w:rPr>
        <w:t>Формы и методы проведения занятий</w:t>
      </w:r>
      <w:r w:rsidRPr="00636F8D">
        <w:rPr>
          <w:i/>
          <w:color w:val="363636"/>
          <w:bdr w:val="none" w:sz="0" w:space="0" w:color="auto" w:frame="1"/>
        </w:rPr>
        <w:t>,</w:t>
      </w:r>
      <w:r w:rsidRPr="00636F8D">
        <w:rPr>
          <w:color w:val="363636"/>
          <w:bdr w:val="none" w:sz="0" w:space="0" w:color="auto" w:frame="1"/>
        </w:rPr>
        <w:t xml:space="preserve"> обозначенные в </w:t>
      </w:r>
      <w:r>
        <w:rPr>
          <w:color w:val="363636"/>
          <w:bdr w:val="none" w:sz="0" w:space="0" w:color="auto" w:frame="1"/>
        </w:rPr>
        <w:t xml:space="preserve">рабочей </w:t>
      </w:r>
      <w:r w:rsidRPr="00636F8D">
        <w:rPr>
          <w:color w:val="363636"/>
          <w:bdr w:val="none" w:sz="0" w:space="0" w:color="auto" w:frame="1"/>
        </w:rPr>
        <w:t>программе, предполагают закрепление двигательных умений и навыков, воспитание физических качеств (ловкости, быстроты, выносливости), развитие координации движений, пространственной ориентации и укрепление физического и психического здоровья детей.</w:t>
      </w:r>
    </w:p>
    <w:p w:rsidR="00B14E1E" w:rsidRPr="00636F8D" w:rsidRDefault="00B14E1E" w:rsidP="00B14E1E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363636"/>
        </w:rPr>
      </w:pPr>
      <w:r w:rsidRPr="00636F8D">
        <w:rPr>
          <w:color w:val="363636"/>
          <w:bdr w:val="none" w:sz="0" w:space="0" w:color="auto" w:frame="1"/>
        </w:rPr>
        <w:t>В программе выделены 6 основных форм организации двигательной деятельности, каждая из которых отражает свои цели и задачи:</w:t>
      </w:r>
    </w:p>
    <w:p w:rsidR="00B14E1E" w:rsidRPr="00636F8D" w:rsidRDefault="00B14E1E" w:rsidP="00B14E1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</w:rPr>
        <w:t>т</w:t>
      </w:r>
      <w:r w:rsidRPr="00636F8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</w:rPr>
        <w:t>радиционная</w:t>
      </w:r>
      <w:proofErr w:type="gramEnd"/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</w:rPr>
        <w:t xml:space="preserve"> </w:t>
      </w:r>
      <w:r w:rsidRPr="00636F8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</w:rPr>
        <w:t xml:space="preserve"> (обучающий характер, смешанный характер, вариативный характер),</w:t>
      </w:r>
    </w:p>
    <w:p w:rsidR="00B14E1E" w:rsidRPr="00636F8D" w:rsidRDefault="00B14E1E" w:rsidP="00B14E1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</w:rPr>
        <w:t xml:space="preserve">- </w:t>
      </w:r>
      <w:proofErr w:type="gramStart"/>
      <w:r w:rsidRPr="00636F8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</w:rPr>
        <w:t>тренировочная</w:t>
      </w:r>
      <w:proofErr w:type="gramEnd"/>
      <w:r w:rsidRPr="00636F8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</w:rPr>
        <w:t xml:space="preserve"> </w:t>
      </w:r>
      <w:r w:rsidRPr="00636F8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</w:rPr>
        <w:t>(повторение и закрепление определенного материала),</w:t>
      </w:r>
    </w:p>
    <w:p w:rsidR="00B14E1E" w:rsidRPr="00636F8D" w:rsidRDefault="00B14E1E" w:rsidP="00B14E1E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</w:rPr>
        <w:t xml:space="preserve">- </w:t>
      </w:r>
      <w:proofErr w:type="gramStart"/>
      <w:r w:rsidRPr="00636F8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</w:rPr>
        <w:t>игровая</w:t>
      </w:r>
      <w:proofErr w:type="gramEnd"/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</w:rPr>
        <w:t xml:space="preserve"> </w:t>
      </w:r>
      <w:r w:rsidRPr="00636F8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</w:rPr>
        <w:t xml:space="preserve"> (подвижные игры, игры-эстафеты),</w:t>
      </w:r>
    </w:p>
    <w:p w:rsidR="00B14E1E" w:rsidRPr="00636F8D" w:rsidRDefault="00B14E1E" w:rsidP="00B14E1E">
      <w:pPr>
        <w:spacing w:after="0"/>
        <w:ind w:left="39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</w:rPr>
        <w:t xml:space="preserve">- </w:t>
      </w:r>
      <w:r w:rsidRPr="00636F8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</w:rPr>
        <w:t>сюжетно-игровая (может включать различные задачи по развитию речи и ознакомлением с окружающим миром, а также по формированию элементарных математических представлений),</w:t>
      </w:r>
    </w:p>
    <w:p w:rsidR="00B14E1E" w:rsidRPr="00636F8D" w:rsidRDefault="00B14E1E" w:rsidP="00B14E1E">
      <w:pPr>
        <w:spacing w:after="0"/>
        <w:ind w:left="390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</w:rPr>
        <w:t xml:space="preserve">- </w:t>
      </w:r>
      <w:r w:rsidRPr="00636F8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</w:rPr>
        <w:t>с использованием тренажеров (спортивная перекладина, гимнастическая стенка, велотренажер, беговая дорожка, гимнастическая скамья, батут, диск здоровья),</w:t>
      </w:r>
    </w:p>
    <w:p w:rsidR="00B14E1E" w:rsidRPr="00636F8D" w:rsidRDefault="00B14E1E" w:rsidP="00B14E1E">
      <w:pPr>
        <w:spacing w:after="0"/>
        <w:ind w:left="390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</w:rPr>
        <w:t>-</w:t>
      </w:r>
      <w:r w:rsidRPr="00636F8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</w:rPr>
        <w:t xml:space="preserve">по интересам, на выбор детей (мячи, обручи, </w:t>
      </w:r>
      <w:proofErr w:type="spellStart"/>
      <w:r w:rsidRPr="00636F8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</w:rPr>
        <w:t>кольцеброс</w:t>
      </w:r>
      <w:proofErr w:type="spellEnd"/>
      <w:r w:rsidRPr="00636F8D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</w:rPr>
        <w:t>, полоса препятствий, тренажеры, скакалки).</w:t>
      </w:r>
    </w:p>
    <w:p w:rsidR="003F5C70" w:rsidRDefault="003F5C70"/>
    <w:sectPr w:rsidR="003F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43E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628C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7"/>
    <w:rsid w:val="003F5C70"/>
    <w:rsid w:val="005B5D52"/>
    <w:rsid w:val="0061125F"/>
    <w:rsid w:val="009217A5"/>
    <w:rsid w:val="009D34A7"/>
    <w:rsid w:val="00B14E1E"/>
    <w:rsid w:val="00E3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B5D5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E1E"/>
    <w:rPr>
      <w:b/>
      <w:bCs/>
    </w:rPr>
  </w:style>
  <w:style w:type="character" w:customStyle="1" w:styleId="apple-converted-space">
    <w:name w:val="apple-converted-space"/>
    <w:basedOn w:val="a0"/>
    <w:rsid w:val="00B14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B5D5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E1E"/>
    <w:rPr>
      <w:b/>
      <w:bCs/>
    </w:rPr>
  </w:style>
  <w:style w:type="character" w:customStyle="1" w:styleId="apple-converted-space">
    <w:name w:val="apple-converted-space"/>
    <w:basedOn w:val="a0"/>
    <w:rsid w:val="00B14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2206</Characters>
  <Application>Microsoft Office Word</Application>
  <DocSecurity>0</DocSecurity>
  <Lines>91</Lines>
  <Paragraphs>45</Paragraphs>
  <ScaleCrop>false</ScaleCrop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pcnew</dc:creator>
  <cp:keywords/>
  <dc:description/>
  <cp:lastModifiedBy>user</cp:lastModifiedBy>
  <cp:revision>4</cp:revision>
  <dcterms:created xsi:type="dcterms:W3CDTF">2017-09-27T09:56:00Z</dcterms:created>
  <dcterms:modified xsi:type="dcterms:W3CDTF">2019-10-21T06:39:00Z</dcterms:modified>
</cp:coreProperties>
</file>