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73A3E4" w14:textId="77777777" w:rsidR="00EC51E9" w:rsidRDefault="00EC51E9" w:rsidP="00095E2F">
      <w:pPr>
        <w:ind w:left="1134" w:right="1133" w:firstLine="851"/>
        <w:jc w:val="both"/>
        <w:rPr>
          <w:b/>
        </w:rPr>
      </w:pPr>
      <w:r w:rsidRPr="007C2E49">
        <w:rPr>
          <w:b/>
        </w:rPr>
        <w:t xml:space="preserve">Краткая аннотация </w:t>
      </w:r>
      <w:r w:rsidR="00625CAB">
        <w:rPr>
          <w:b/>
        </w:rPr>
        <w:t xml:space="preserve">к </w:t>
      </w:r>
      <w:r w:rsidRPr="007C2E49">
        <w:rPr>
          <w:b/>
        </w:rPr>
        <w:t>дополните</w:t>
      </w:r>
      <w:r w:rsidR="00625CAB">
        <w:rPr>
          <w:b/>
        </w:rPr>
        <w:t xml:space="preserve">льной общеразвивающей </w:t>
      </w:r>
      <w:r w:rsidR="00911ECC">
        <w:rPr>
          <w:b/>
        </w:rPr>
        <w:t xml:space="preserve">рабочей </w:t>
      </w:r>
      <w:r w:rsidR="00625CAB">
        <w:rPr>
          <w:b/>
        </w:rPr>
        <w:t xml:space="preserve">программе </w:t>
      </w:r>
      <w:r w:rsidRPr="007C2E49">
        <w:rPr>
          <w:b/>
        </w:rPr>
        <w:t>«Мир танц</w:t>
      </w:r>
      <w:r w:rsidR="00625CAB">
        <w:rPr>
          <w:b/>
        </w:rPr>
        <w:t>а» (художественное направление)</w:t>
      </w:r>
    </w:p>
    <w:p w14:paraId="05632485" w14:textId="77777777" w:rsidR="00625CAB" w:rsidRPr="007C2E49" w:rsidRDefault="00625CAB" w:rsidP="00095E2F">
      <w:pPr>
        <w:ind w:left="1134" w:right="1133" w:firstLine="851"/>
        <w:jc w:val="both"/>
        <w:rPr>
          <w:b/>
        </w:rPr>
      </w:pPr>
    </w:p>
    <w:p w14:paraId="477CB442" w14:textId="77777777" w:rsidR="00095E2F" w:rsidRPr="00911ECC" w:rsidRDefault="00EC51E9" w:rsidP="00911ECC">
      <w:pPr>
        <w:ind w:right="-1"/>
        <w:jc w:val="both"/>
      </w:pPr>
      <w:r w:rsidRPr="007C2E49">
        <w:rPr>
          <w:b/>
        </w:rPr>
        <w:t>Актуальность программы</w:t>
      </w:r>
      <w:r w:rsidRPr="007C2E49">
        <w:t>:</w:t>
      </w:r>
    </w:p>
    <w:p w14:paraId="161C1112" w14:textId="77777777" w:rsidR="00EC51E9" w:rsidRPr="007C2E49" w:rsidRDefault="00EC51E9" w:rsidP="00095E2F">
      <w:pPr>
        <w:ind w:right="-1" w:firstLine="851"/>
        <w:jc w:val="both"/>
      </w:pPr>
      <w:r w:rsidRPr="007C2E49">
        <w:t xml:space="preserve"> Программа «Мир танца» ставит своей целью приобщить детей к танцевальному искусству, раскрыть перед ними его многообразие и красоту, способствовать эстетическому развитию дошкольников, привить им основные навыки умения слушать музыку и передавать в движении ее образное содержание. Данная программа направлена на приобщение детей к миру танца. Практическая значимость программы заключается в обобщении методического материала на основе личного опыта работы с детьми при постановке различных танцевальных композиций. В основу данной программы положен богатейший опыт теоретиков, педа</w:t>
      </w:r>
      <w:r w:rsidR="00095E2F">
        <w:t xml:space="preserve">гогов – практиков – </w:t>
      </w:r>
      <w:proofErr w:type="spellStart"/>
      <w:r w:rsidR="00095E2F">
        <w:t>А.Я.Вагановой</w:t>
      </w:r>
      <w:proofErr w:type="spellEnd"/>
      <w:r w:rsidRPr="007C2E49">
        <w:t xml:space="preserve">, </w:t>
      </w:r>
      <w:proofErr w:type="spellStart"/>
      <w:r w:rsidRPr="007C2E49">
        <w:t>Т.А.Устиновой</w:t>
      </w:r>
      <w:proofErr w:type="spellEnd"/>
      <w:r w:rsidRPr="007C2E49">
        <w:t xml:space="preserve">, </w:t>
      </w:r>
      <w:proofErr w:type="spellStart"/>
      <w:r w:rsidRPr="007C2E49">
        <w:t>Т.С.Ткаченко</w:t>
      </w:r>
      <w:proofErr w:type="spellEnd"/>
      <w:r w:rsidRPr="007C2E49">
        <w:t>. Дополнительно используется оздоровительно</w:t>
      </w:r>
      <w:r w:rsidR="002C452E" w:rsidRPr="007C2E49">
        <w:t>-</w:t>
      </w:r>
      <w:r w:rsidRPr="007C2E49">
        <w:t>развивающая программа «</w:t>
      </w:r>
      <w:proofErr w:type="spellStart"/>
      <w:r w:rsidRPr="007C2E49">
        <w:t>Са</w:t>
      </w:r>
      <w:proofErr w:type="spellEnd"/>
      <w:r w:rsidRPr="007C2E49">
        <w:t>-Фи-</w:t>
      </w:r>
      <w:proofErr w:type="spellStart"/>
      <w:r w:rsidRPr="007C2E49">
        <w:t>Дансе</w:t>
      </w:r>
      <w:proofErr w:type="spellEnd"/>
      <w:r w:rsidRPr="007C2E49">
        <w:t xml:space="preserve">» Для развития основных танцевальных движений и ритмики используются элементы программ: «Ритмическая мозаика» А. Бурениной, «Танцевальная ритмика» Т. Суворовой. </w:t>
      </w:r>
      <w:r w:rsidR="00C30DAE">
        <w:t>П</w:t>
      </w:r>
      <w:r w:rsidR="00625CAB">
        <w:t>рограмма</w:t>
      </w:r>
      <w:r w:rsidR="00C30DAE">
        <w:t xml:space="preserve"> «Мир танца»</w:t>
      </w:r>
      <w:r w:rsidR="00625CAB">
        <w:t xml:space="preserve"> </w:t>
      </w:r>
      <w:r w:rsidR="00625CAB" w:rsidRPr="00076522">
        <w:t>разработана</w:t>
      </w:r>
      <w:r w:rsidR="00625CAB" w:rsidRPr="00E12329">
        <w:t xml:space="preserve"> </w:t>
      </w:r>
      <w:r w:rsidR="00625CAB" w:rsidRPr="00A32782">
        <w:t xml:space="preserve"> в соответствии  с Федеральным государственным образовательным стандартом дошкольного образования,</w:t>
      </w:r>
      <w:r w:rsidR="00625CAB">
        <w:t xml:space="preserve"> </w:t>
      </w:r>
      <w:r w:rsidR="00625CAB" w:rsidRPr="00A32782">
        <w:t xml:space="preserve"> </w:t>
      </w:r>
      <w:r w:rsidR="00625CAB">
        <w:t xml:space="preserve">с </w:t>
      </w:r>
      <w:r w:rsidR="00625CAB" w:rsidRPr="004C4FBD">
        <w:t xml:space="preserve">учётом </w:t>
      </w:r>
      <w:r w:rsidR="00625CAB">
        <w:t xml:space="preserve"> О</w:t>
      </w:r>
      <w:r w:rsidR="00625CAB" w:rsidRPr="004C4FBD">
        <w:t>бразовательной программы дошкольного образования</w:t>
      </w:r>
      <w:r w:rsidR="00625CAB">
        <w:t xml:space="preserve">  ГБДОУ ЦРР-д/с №45</w:t>
      </w:r>
      <w:r w:rsidR="00625CAB" w:rsidRPr="004C4FBD">
        <w:t>, принятой педагогическим советом   (</w:t>
      </w:r>
      <w:r w:rsidR="00625CAB">
        <w:t>от 31.08.2015 года протокол № 1) и утвержденной приказом руководителя ГБДОУ ЦРР-д/с № 45 Василеостровского района  от 31.08.2015 года № 52-ОД)</w:t>
      </w:r>
      <w:r w:rsidR="00625CAB" w:rsidRPr="004C4FBD">
        <w:t xml:space="preserve">.                                      </w:t>
      </w:r>
    </w:p>
    <w:p w14:paraId="4DC7AD77" w14:textId="77777777" w:rsidR="00EC51E9" w:rsidRPr="007C2E49" w:rsidRDefault="00EC51E9" w:rsidP="00095E2F">
      <w:pPr>
        <w:ind w:right="-1"/>
        <w:jc w:val="both"/>
      </w:pPr>
      <w:r w:rsidRPr="007C2E49">
        <w:rPr>
          <w:b/>
        </w:rPr>
        <w:t>Новизна программы</w:t>
      </w:r>
      <w:r w:rsidRPr="007C2E49">
        <w:t xml:space="preserve"> состоит в личностно ориентированном обучении. Задача педагога дополнительного образования состоит не в максимальном ускорении развития творческих способностей ребенка, а прежде всего в том, чтобы создать каждому ребенку все условия для наиболее полного раскрытия и реализации способностей. Способствуя формированию культурно - нравственных ценностей детей, творческих умений и навыков, Программа является общеразвивающей и образовательной, т.к. полученные воспитанниками знания используются в их жизн</w:t>
      </w:r>
      <w:r w:rsidR="006C7F50">
        <w:t>и</w:t>
      </w:r>
      <w:r w:rsidRPr="007C2E49">
        <w:t>. Отличительные особенности программы заключаются в самой структуре программы, в её содержательной части. Групповая форма работы в сочетании с индивидуальным подходом. Обучение, развитие и воспитание на основе современных педагогических технологий личностно-ориентированной направленности, методов, форм, приёмов, способствующих наибольшей заинтересованности детей в этом виде деятельности, а также более полному раскрытию их творческого потенциала и формированию стремления к саморазвитию и дальнейшему самосовершенствованию.</w:t>
      </w:r>
    </w:p>
    <w:p w14:paraId="0056847A" w14:textId="77777777" w:rsidR="00625CAB" w:rsidRDefault="00EC51E9" w:rsidP="00095E2F">
      <w:pPr>
        <w:ind w:right="-1" w:firstLine="851"/>
        <w:jc w:val="both"/>
      </w:pPr>
      <w:r w:rsidRPr="007C2E49">
        <w:t xml:space="preserve"> </w:t>
      </w:r>
      <w:r w:rsidRPr="007C2E49">
        <w:rPr>
          <w:b/>
        </w:rPr>
        <w:t>Цель Программы</w:t>
      </w:r>
      <w:r w:rsidRPr="007C2E49">
        <w:t xml:space="preserve">: </w:t>
      </w:r>
      <w:r w:rsidR="00625CAB" w:rsidRPr="006E18F3">
        <w:t xml:space="preserve">Раскрытие творческого потенциала и </w:t>
      </w:r>
      <w:proofErr w:type="gramStart"/>
      <w:r w:rsidR="00625CAB" w:rsidRPr="006E18F3">
        <w:t>развитие</w:t>
      </w:r>
      <w:proofErr w:type="gramEnd"/>
      <w:r w:rsidR="00625CAB" w:rsidRPr="006E18F3">
        <w:t xml:space="preserve"> природные способностей у воспитанников средствами танца.</w:t>
      </w:r>
    </w:p>
    <w:p w14:paraId="1224F26C" w14:textId="77777777" w:rsidR="002C452E" w:rsidRPr="007C2E49" w:rsidRDefault="00EC51E9" w:rsidP="00095E2F">
      <w:pPr>
        <w:ind w:right="-1" w:firstLine="851"/>
        <w:jc w:val="both"/>
      </w:pPr>
      <w:r w:rsidRPr="007C2E49">
        <w:rPr>
          <w:b/>
        </w:rPr>
        <w:t xml:space="preserve"> Задачи:</w:t>
      </w:r>
      <w:r w:rsidRPr="007C2E49">
        <w:t xml:space="preserve"> </w:t>
      </w:r>
    </w:p>
    <w:p w14:paraId="2E74D242" w14:textId="77777777" w:rsidR="002C452E" w:rsidRDefault="006C7F50" w:rsidP="00095E2F">
      <w:pPr>
        <w:pStyle w:val="a3"/>
        <w:ind w:left="0" w:right="-1" w:firstLine="851"/>
        <w:jc w:val="both"/>
      </w:pPr>
      <w:r>
        <w:t>1.</w:t>
      </w:r>
      <w:r w:rsidR="00EC51E9" w:rsidRPr="007C2E49">
        <w:t>Образовательные:</w:t>
      </w:r>
    </w:p>
    <w:p w14:paraId="52B2F896" w14:textId="77777777" w:rsidR="00625CAB" w:rsidRDefault="00EC51E9" w:rsidP="00625CAB">
      <w:pPr>
        <w:pStyle w:val="a3"/>
        <w:numPr>
          <w:ilvl w:val="0"/>
          <w:numId w:val="9"/>
        </w:numPr>
        <w:ind w:right="-1"/>
        <w:jc w:val="both"/>
      </w:pPr>
      <w:r w:rsidRPr="007C2E49">
        <w:t>Приобщение к танцевальному искусству, расширение знаний о танцах.</w:t>
      </w:r>
    </w:p>
    <w:p w14:paraId="36F770E7" w14:textId="77777777" w:rsidR="00625CAB" w:rsidRDefault="00EC51E9" w:rsidP="00625CAB">
      <w:pPr>
        <w:pStyle w:val="a3"/>
        <w:numPr>
          <w:ilvl w:val="0"/>
          <w:numId w:val="9"/>
        </w:numPr>
        <w:ind w:right="-1"/>
        <w:jc w:val="both"/>
      </w:pPr>
      <w:r w:rsidRPr="007C2E49">
        <w:t>Побуждение к импровизации под музыку, сочинению собственных композиций из знакомых движений, придумыванию своих оригинальных движений в импровизации.</w:t>
      </w:r>
    </w:p>
    <w:p w14:paraId="4DB322A9" w14:textId="77777777" w:rsidR="00625CAB" w:rsidRDefault="00EC51E9" w:rsidP="00625CAB">
      <w:pPr>
        <w:pStyle w:val="a3"/>
        <w:numPr>
          <w:ilvl w:val="0"/>
          <w:numId w:val="9"/>
        </w:numPr>
        <w:ind w:right="-1"/>
        <w:jc w:val="both"/>
      </w:pPr>
      <w:r w:rsidRPr="007C2E49">
        <w:t>Формирование навыков основных танцевальных движений</w:t>
      </w:r>
    </w:p>
    <w:p w14:paraId="6C4597F1" w14:textId="77777777" w:rsidR="002C452E" w:rsidRPr="007C2E49" w:rsidRDefault="00EC51E9" w:rsidP="00625CAB">
      <w:pPr>
        <w:pStyle w:val="a3"/>
        <w:numPr>
          <w:ilvl w:val="0"/>
          <w:numId w:val="9"/>
        </w:numPr>
        <w:ind w:right="-1"/>
        <w:jc w:val="both"/>
      </w:pPr>
      <w:r w:rsidRPr="007C2E49">
        <w:t xml:space="preserve">Развитие чувства ритма, темпа, координации и свободы движений. </w:t>
      </w:r>
    </w:p>
    <w:p w14:paraId="44E2DDA1" w14:textId="77777777" w:rsidR="002C452E" w:rsidRDefault="006C7F50" w:rsidP="00095E2F">
      <w:pPr>
        <w:ind w:right="-1" w:firstLine="851"/>
        <w:jc w:val="both"/>
      </w:pPr>
      <w:r>
        <w:t>2.</w:t>
      </w:r>
      <w:r w:rsidR="00EC51E9" w:rsidRPr="007C2E49">
        <w:t>Воспитательные:</w:t>
      </w:r>
    </w:p>
    <w:p w14:paraId="4E5D44AD" w14:textId="77777777" w:rsidR="00625CAB" w:rsidRDefault="00EC51E9" w:rsidP="00625CAB">
      <w:pPr>
        <w:pStyle w:val="a3"/>
        <w:numPr>
          <w:ilvl w:val="0"/>
          <w:numId w:val="10"/>
        </w:numPr>
        <w:ind w:right="-1"/>
        <w:jc w:val="both"/>
      </w:pPr>
      <w:r w:rsidRPr="007C2E49">
        <w:t>Развитие у детей активности и самостоятельности</w:t>
      </w:r>
      <w:r w:rsidR="00625CAB">
        <w:t>, коммуникативных способностей.</w:t>
      </w:r>
    </w:p>
    <w:p w14:paraId="6B207CDB" w14:textId="77777777" w:rsidR="00625CAB" w:rsidRDefault="00EC51E9" w:rsidP="00625CAB">
      <w:pPr>
        <w:pStyle w:val="a3"/>
        <w:numPr>
          <w:ilvl w:val="0"/>
          <w:numId w:val="10"/>
        </w:numPr>
        <w:ind w:right="-1"/>
        <w:jc w:val="both"/>
      </w:pPr>
      <w:r w:rsidRPr="007C2E49">
        <w:t>Формирование общей культуры личности ребенка, способностей ориентироваться в современном обществе.</w:t>
      </w:r>
    </w:p>
    <w:p w14:paraId="5862DFDC" w14:textId="77777777" w:rsidR="00625CAB" w:rsidRDefault="00EC51E9" w:rsidP="00625CAB">
      <w:pPr>
        <w:pStyle w:val="a3"/>
        <w:numPr>
          <w:ilvl w:val="0"/>
          <w:numId w:val="10"/>
        </w:numPr>
        <w:ind w:right="-1"/>
        <w:jc w:val="both"/>
      </w:pPr>
      <w:r w:rsidRPr="007C2E49">
        <w:t>Формирование нравственно-эстетических отношений между детьми и взрослыми</w:t>
      </w:r>
      <w:r w:rsidR="00625CAB">
        <w:t>.</w:t>
      </w:r>
    </w:p>
    <w:p w14:paraId="6432CFF7" w14:textId="77777777" w:rsidR="002C452E" w:rsidRPr="007C2E49" w:rsidRDefault="00625CAB" w:rsidP="00625CAB">
      <w:pPr>
        <w:pStyle w:val="a3"/>
        <w:numPr>
          <w:ilvl w:val="0"/>
          <w:numId w:val="10"/>
        </w:numPr>
        <w:ind w:right="-1"/>
        <w:jc w:val="both"/>
      </w:pPr>
      <w:r>
        <w:t xml:space="preserve"> </w:t>
      </w:r>
      <w:r w:rsidR="00EC51E9" w:rsidRPr="007C2E49">
        <w:t>Создание атмосферы радости детского творчества в сотрудничестве.</w:t>
      </w:r>
    </w:p>
    <w:p w14:paraId="0C6116CB" w14:textId="77777777" w:rsidR="00625CAB" w:rsidRDefault="00B47522" w:rsidP="00625CAB">
      <w:pPr>
        <w:ind w:right="-1" w:firstLine="851"/>
        <w:jc w:val="both"/>
      </w:pPr>
      <w:r>
        <w:lastRenderedPageBreak/>
        <w:t>3.</w:t>
      </w:r>
      <w:r w:rsidR="00625CAB">
        <w:t>Развивающие:</w:t>
      </w:r>
    </w:p>
    <w:p w14:paraId="03B417FB" w14:textId="77777777" w:rsidR="00625CAB" w:rsidRDefault="00EC51E9" w:rsidP="00625CAB">
      <w:pPr>
        <w:pStyle w:val="a3"/>
        <w:numPr>
          <w:ilvl w:val="0"/>
          <w:numId w:val="11"/>
        </w:numPr>
        <w:ind w:right="-1"/>
        <w:jc w:val="both"/>
      </w:pPr>
      <w:r w:rsidRPr="007C2E49">
        <w:t>Развитие воображения, фантазии, умения самостоятельно находить свои оригинальные движения, то есть побуждать детей к творчеству.</w:t>
      </w:r>
    </w:p>
    <w:p w14:paraId="2F08AE6F" w14:textId="77777777" w:rsidR="00625CAB" w:rsidRDefault="00EC51E9" w:rsidP="00625CAB">
      <w:pPr>
        <w:pStyle w:val="a3"/>
        <w:numPr>
          <w:ilvl w:val="0"/>
          <w:numId w:val="11"/>
        </w:numPr>
        <w:ind w:right="-1"/>
        <w:jc w:val="both"/>
      </w:pPr>
      <w:r w:rsidRPr="007C2E49">
        <w:t>Развитие творческой самостоятельности в создани</w:t>
      </w:r>
      <w:r w:rsidR="00625CAB">
        <w:t>и художественного образа танца.</w:t>
      </w:r>
    </w:p>
    <w:p w14:paraId="7B189F47" w14:textId="77777777" w:rsidR="002C452E" w:rsidRPr="007C2E49" w:rsidRDefault="00EC51E9" w:rsidP="00625CAB">
      <w:pPr>
        <w:pStyle w:val="a3"/>
        <w:numPr>
          <w:ilvl w:val="0"/>
          <w:numId w:val="11"/>
        </w:numPr>
        <w:ind w:right="-1"/>
        <w:jc w:val="both"/>
      </w:pPr>
      <w:r w:rsidRPr="007C2E49">
        <w:t xml:space="preserve"> Обучение детей приемам самостоятельной и коллективной работы, самоконтроля и взаимоконтроля</w:t>
      </w:r>
    </w:p>
    <w:p w14:paraId="7AA36784" w14:textId="18A9ED37" w:rsidR="007C2E49" w:rsidRPr="007C2E49" w:rsidRDefault="00EC51E9" w:rsidP="00095E2F">
      <w:pPr>
        <w:pStyle w:val="a3"/>
        <w:ind w:left="0" w:right="-1" w:firstLine="851"/>
        <w:jc w:val="both"/>
      </w:pPr>
      <w:r w:rsidRPr="007C2E49">
        <w:t xml:space="preserve"> </w:t>
      </w:r>
      <w:r w:rsidRPr="007C2E49">
        <w:rPr>
          <w:b/>
        </w:rPr>
        <w:t>Организация образовательного процесса</w:t>
      </w:r>
      <w:r w:rsidRPr="007C2E49">
        <w:t>: Программа рассчитана на один год обучения и направлена на всестороннее, гармоничное и целостное развитие личности де</w:t>
      </w:r>
      <w:r w:rsidR="002C452E" w:rsidRPr="007C2E49">
        <w:t>тей дошкольного возраста трех-семи</w:t>
      </w:r>
      <w:r w:rsidRPr="007C2E49">
        <w:t xml:space="preserve"> лет. В программе представлены различные разделы, но основными являются </w:t>
      </w:r>
      <w:proofErr w:type="spellStart"/>
      <w:r w:rsidRPr="007C2E49">
        <w:t>танцевально</w:t>
      </w:r>
      <w:proofErr w:type="spellEnd"/>
      <w:r w:rsidRPr="007C2E49">
        <w:t xml:space="preserve"> - ритмическая гимнастика, </w:t>
      </w:r>
      <w:proofErr w:type="spellStart"/>
      <w:r w:rsidR="00B47522">
        <w:t>логоритмика</w:t>
      </w:r>
      <w:proofErr w:type="spellEnd"/>
      <w:r w:rsidRPr="007C2E49">
        <w:t xml:space="preserve"> и креативная гимнастика. Все разделы программы объединяет игровой метод проведения занятий. Игровой метод придаёт учебно-воспитательному процессу привлекательную форму, облегчает процесс запоминания и освоения упражнений, повышает эмоциональный фон занятий, способствует развитию мышления, воображения и творческих способностей ребёнка. Программа рассчитана на 72 </w:t>
      </w:r>
      <w:proofErr w:type="gramStart"/>
      <w:r w:rsidRPr="007C2E49">
        <w:t>учебных</w:t>
      </w:r>
      <w:proofErr w:type="gramEnd"/>
      <w:r w:rsidRPr="007C2E49">
        <w:t xml:space="preserve"> часа. Занятия проводятся 2 раза в неделю. С целью сохранения здоровья и </w:t>
      </w:r>
      <w:proofErr w:type="gramStart"/>
      <w:r w:rsidRPr="007C2E49">
        <w:t>исходя из программных требований продолжительность занятия соответствует</w:t>
      </w:r>
      <w:proofErr w:type="gramEnd"/>
      <w:r w:rsidRPr="007C2E49">
        <w:t xml:space="preserve"> возрасту детей. Продолжительность занятий для детей дошкольного возраста:</w:t>
      </w:r>
      <w:r w:rsidR="00C672DF" w:rsidRPr="00C672DF">
        <w:t>4</w:t>
      </w:r>
      <w:r w:rsidR="008F3660">
        <w:t xml:space="preserve">-5лет </w:t>
      </w:r>
      <w:r w:rsidR="00C672DF">
        <w:t xml:space="preserve">-20 минут, </w:t>
      </w:r>
      <w:r w:rsidR="008F3660">
        <w:t xml:space="preserve">5-6 </w:t>
      </w:r>
      <w:r w:rsidR="00B47522">
        <w:t>лет</w:t>
      </w:r>
      <w:r w:rsidRPr="007C2E49">
        <w:t>–2</w:t>
      </w:r>
      <w:r w:rsidR="00C672DF">
        <w:t>5</w:t>
      </w:r>
      <w:r w:rsidRPr="007C2E49">
        <w:t>минут</w:t>
      </w:r>
      <w:r w:rsidR="00B47522">
        <w:t xml:space="preserve">, </w:t>
      </w:r>
      <w:r w:rsidR="00C672DF" w:rsidRPr="00C672DF">
        <w:t>6</w:t>
      </w:r>
      <w:r w:rsidR="00B47522">
        <w:t>-7</w:t>
      </w:r>
      <w:r w:rsidR="007C2E49" w:rsidRPr="007C2E49">
        <w:t>лет-30 минут.</w:t>
      </w:r>
      <w:r w:rsidRPr="007C2E49">
        <w:t xml:space="preserve"> Структура занятия </w:t>
      </w:r>
      <w:r w:rsidR="007C2E49" w:rsidRPr="007C2E49">
        <w:t xml:space="preserve">общепринятая. </w:t>
      </w:r>
      <w:r w:rsidRPr="007C2E49">
        <w:t>Каждое занятие состоит из трёх частей: вводной, основной и заключительной</w:t>
      </w:r>
      <w:r w:rsidR="007C2E49" w:rsidRPr="007C2E49">
        <w:t>,</w:t>
      </w:r>
      <w:r w:rsidRPr="007C2E49">
        <w:t xml:space="preserve"> где все элементы тесно взаимосвязаны друг с другом.</w:t>
      </w:r>
    </w:p>
    <w:p w14:paraId="69C7358D" w14:textId="77777777" w:rsidR="00911ECC" w:rsidRPr="004F69F7" w:rsidRDefault="00EC51E9" w:rsidP="00911ECC">
      <w:pPr>
        <w:pStyle w:val="a3"/>
        <w:ind w:left="0" w:right="-1" w:firstLine="851"/>
        <w:jc w:val="both"/>
      </w:pPr>
      <w:r w:rsidRPr="007C2E49">
        <w:t xml:space="preserve">Занятия составлены согласно педагогическим принципам и по своему содержанию соответствуют возрастным особенностям и физическим возможностям детей, которые позволяют ребенку не только в увлекательной и игровой форме войти в мир музыки и танца, но и развивают умственные и физические способности, а также способствуют социальной адаптации ребенка. Первостепенную роль на занятиях по хореографии играет музыкальное сопровождение. Музыкальные произведения, используемые для сопровождения занятия очень разнообразны: по жанру, стилю, форме, размеру, темпу и т.д. Но при всем этом, музыкальные произведения доступны пониманию детей, музыкальны, выразительны, пробуждают у детей фантазию и воображение. Чтобы образовательный процесс у детей </w:t>
      </w:r>
      <w:r w:rsidR="007C2E49" w:rsidRPr="007C2E49">
        <w:t xml:space="preserve">3-7 </w:t>
      </w:r>
      <w:r w:rsidRPr="007C2E49">
        <w:t xml:space="preserve">лет был эффективным, на занятиях по хореографии, максимально используется ведущий вид деятельности ребенка-дошкольника – игра. Используя игровые упражнения, имитационные движения, сюжетно-творческие зарисовки усиливают эмоциональное восприятие музыки детьми и помогают полнее и всестороннее решить поставленные задачи. Отдельные игровые упражнения могут быть использованы на занятиях в качестве динамических пауз – физкультминуток – в том случае, если достаточно большая часть занятия проводится сидя на стульях; или </w:t>
      </w:r>
      <w:proofErr w:type="gramStart"/>
      <w:r w:rsidRPr="007C2E49">
        <w:t>же</w:t>
      </w:r>
      <w:proofErr w:type="gramEnd"/>
      <w:r w:rsidRPr="007C2E49">
        <w:t xml:space="preserve"> наоборот – для отдыха – если всё занятие проводится в достаточно большом темпе и подразумевает много движений. Комплексы игровых упражнений включаются в различные части занятия: в разминку или в занятие целиком. Комплексы объединяются сюжетом, темой или предметом – атрибутом, с которым выполняются движения. В работе над выразительностью движений, над пластикой, над эмоциональной насыщенностью образа, включаются на занятиях имитационные движения, которые очень ценны для дошкольного возраста. Движения под музыку рассматриваются как важнейшее средство развития телесного опыта ребенка и, следовательно, развития ег</w:t>
      </w:r>
      <w:r w:rsidR="007C2E49" w:rsidRPr="007C2E49">
        <w:t xml:space="preserve">о личности в целом. Обязательными для занятий является удобная одежда и </w:t>
      </w:r>
      <w:proofErr w:type="gramStart"/>
      <w:r w:rsidR="007C2E49" w:rsidRPr="007C2E49">
        <w:t>обувь-чешки</w:t>
      </w:r>
      <w:proofErr w:type="gramEnd"/>
      <w:r w:rsidR="007C2E49" w:rsidRPr="007C2E49">
        <w:t>.</w:t>
      </w:r>
      <w:r w:rsidRPr="007C2E49">
        <w:t xml:space="preserve"> В результате обучения занимающиеся дети </w:t>
      </w:r>
      <w:r w:rsidR="007C2E49" w:rsidRPr="007C2E49">
        <w:t>у</w:t>
      </w:r>
      <w:r w:rsidRPr="007C2E49">
        <w:t>меют выполнять простейшие построения и перестроения, ритмично двигаться в различных музыкальных темпах и передавать хлопками и притопами простейший ритмический рисунок. Исполняют ритмические, бальные танцы и комплексы упражнений обучения под музыку. Способны запоминать и исполнять танцевал</w:t>
      </w:r>
      <w:r w:rsidR="007C2E49" w:rsidRPr="007C2E49">
        <w:t xml:space="preserve">ьные композиции самостоятельно. </w:t>
      </w:r>
      <w:r w:rsidRPr="007C2E49">
        <w:t>Умеют выполнять простейшие двигательные задания по креативной гимнастике (творческие игры, специальные задания), используют разнообразные дви</w:t>
      </w:r>
      <w:r w:rsidR="00B47522">
        <w:t>жения в импровизации под музыку.</w:t>
      </w:r>
      <w:bookmarkStart w:id="0" w:name="_GoBack"/>
      <w:bookmarkEnd w:id="0"/>
    </w:p>
    <w:sectPr w:rsidR="00911ECC" w:rsidRPr="004F69F7" w:rsidSect="006C7F50">
      <w:footerReference w:type="default" r:id="rId9"/>
      <w:footerReference w:type="first" r:id="rId10"/>
      <w:pgSz w:w="11906" w:h="16838"/>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AEF4C3" w14:textId="77777777" w:rsidR="00FB72D3" w:rsidRDefault="00FB72D3" w:rsidP="00F70BD0">
      <w:r>
        <w:separator/>
      </w:r>
    </w:p>
  </w:endnote>
  <w:endnote w:type="continuationSeparator" w:id="0">
    <w:p w14:paraId="04834F90" w14:textId="77777777" w:rsidR="00FB72D3" w:rsidRDefault="00FB72D3" w:rsidP="00F70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394CE" w14:textId="77777777" w:rsidR="000B5828" w:rsidRDefault="00FB72D3">
    <w:pPr>
      <w:pStyle w:val="a6"/>
      <w:jc w:val="center"/>
    </w:pPr>
    <w:r>
      <w:fldChar w:fldCharType="begin"/>
    </w:r>
    <w:r>
      <w:instrText xml:space="preserve"> PAGE   \* MERGEFORMAT </w:instrText>
    </w:r>
    <w:r>
      <w:fldChar w:fldCharType="separate"/>
    </w:r>
    <w:r w:rsidR="006C109A">
      <w:rPr>
        <w:noProof/>
      </w:rPr>
      <w:t>2</w:t>
    </w:r>
    <w:r>
      <w:rPr>
        <w:noProof/>
      </w:rPr>
      <w:fldChar w:fldCharType="end"/>
    </w:r>
  </w:p>
  <w:p w14:paraId="66E0837E" w14:textId="77777777" w:rsidR="00F70BD0" w:rsidRDefault="00F70BD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3CCDC1" w14:textId="77777777" w:rsidR="00465536" w:rsidRDefault="00FB72D3">
    <w:pPr>
      <w:pStyle w:val="a6"/>
      <w:jc w:val="center"/>
    </w:pPr>
    <w:r>
      <w:fldChar w:fldCharType="begin"/>
    </w:r>
    <w:r>
      <w:instrText xml:space="preserve"> PAGE   \* MERGEFORMAT </w:instrText>
    </w:r>
    <w:r>
      <w:fldChar w:fldCharType="separate"/>
    </w:r>
    <w:r w:rsidR="006C109A">
      <w:rPr>
        <w:noProof/>
      </w:rPr>
      <w:t>1</w:t>
    </w:r>
    <w:r>
      <w:rPr>
        <w:noProof/>
      </w:rPr>
      <w:fldChar w:fldCharType="end"/>
    </w:r>
  </w:p>
  <w:p w14:paraId="44AE556E" w14:textId="77777777" w:rsidR="00465536" w:rsidRDefault="0046553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5246D0" w14:textId="77777777" w:rsidR="00FB72D3" w:rsidRDefault="00FB72D3" w:rsidP="00F70BD0">
      <w:r>
        <w:separator/>
      </w:r>
    </w:p>
  </w:footnote>
  <w:footnote w:type="continuationSeparator" w:id="0">
    <w:p w14:paraId="7BAB5F38" w14:textId="77777777" w:rsidR="00FB72D3" w:rsidRDefault="00FB72D3" w:rsidP="00F70B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400B9"/>
    <w:multiLevelType w:val="hybridMultilevel"/>
    <w:tmpl w:val="B866B2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28914D1"/>
    <w:multiLevelType w:val="hybridMultilevel"/>
    <w:tmpl w:val="B308BC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ED90242"/>
    <w:multiLevelType w:val="hybridMultilevel"/>
    <w:tmpl w:val="E96A2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D86FF4"/>
    <w:multiLevelType w:val="hybridMultilevel"/>
    <w:tmpl w:val="4DA055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E091DE1"/>
    <w:multiLevelType w:val="hybridMultilevel"/>
    <w:tmpl w:val="FB50D39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4112232B"/>
    <w:multiLevelType w:val="hybridMultilevel"/>
    <w:tmpl w:val="DC4CC9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3DA3EA2"/>
    <w:multiLevelType w:val="hybridMultilevel"/>
    <w:tmpl w:val="F69C6A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0547161"/>
    <w:multiLevelType w:val="hybridMultilevel"/>
    <w:tmpl w:val="620E320E"/>
    <w:lvl w:ilvl="0" w:tplc="9C8896B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F80150"/>
    <w:multiLevelType w:val="hybridMultilevel"/>
    <w:tmpl w:val="EC12191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7380518E"/>
    <w:multiLevelType w:val="hybridMultilevel"/>
    <w:tmpl w:val="1D1C02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C59359F"/>
    <w:multiLevelType w:val="hybridMultilevel"/>
    <w:tmpl w:val="ABA45BA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5"/>
  </w:num>
  <w:num w:numId="2">
    <w:abstractNumId w:val="6"/>
  </w:num>
  <w:num w:numId="3">
    <w:abstractNumId w:val="0"/>
  </w:num>
  <w:num w:numId="4">
    <w:abstractNumId w:val="3"/>
  </w:num>
  <w:num w:numId="5">
    <w:abstractNumId w:val="9"/>
  </w:num>
  <w:num w:numId="6">
    <w:abstractNumId w:val="1"/>
  </w:num>
  <w:num w:numId="7">
    <w:abstractNumId w:val="7"/>
  </w:num>
  <w:num w:numId="8">
    <w:abstractNumId w:val="2"/>
  </w:num>
  <w:num w:numId="9">
    <w:abstractNumId w:val="4"/>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8EC"/>
    <w:rsid w:val="00036DA0"/>
    <w:rsid w:val="00051DAB"/>
    <w:rsid w:val="00052E6E"/>
    <w:rsid w:val="00095E2F"/>
    <w:rsid w:val="000B5828"/>
    <w:rsid w:val="000E18EC"/>
    <w:rsid w:val="0012164C"/>
    <w:rsid w:val="001242FC"/>
    <w:rsid w:val="0013417B"/>
    <w:rsid w:val="0014495A"/>
    <w:rsid w:val="001B5C2F"/>
    <w:rsid w:val="001D75FC"/>
    <w:rsid w:val="001E31A9"/>
    <w:rsid w:val="002807C8"/>
    <w:rsid w:val="002C452E"/>
    <w:rsid w:val="002E745D"/>
    <w:rsid w:val="003D32D5"/>
    <w:rsid w:val="003F0330"/>
    <w:rsid w:val="00437156"/>
    <w:rsid w:val="00465536"/>
    <w:rsid w:val="004A493D"/>
    <w:rsid w:val="005337EC"/>
    <w:rsid w:val="005E76B6"/>
    <w:rsid w:val="00625CAB"/>
    <w:rsid w:val="006323C9"/>
    <w:rsid w:val="0064379E"/>
    <w:rsid w:val="00652C46"/>
    <w:rsid w:val="00672A41"/>
    <w:rsid w:val="006C109A"/>
    <w:rsid w:val="006C7F50"/>
    <w:rsid w:val="007C2E49"/>
    <w:rsid w:val="008F3660"/>
    <w:rsid w:val="00911ECC"/>
    <w:rsid w:val="009475BA"/>
    <w:rsid w:val="00985F06"/>
    <w:rsid w:val="009D6037"/>
    <w:rsid w:val="009E4F0E"/>
    <w:rsid w:val="00A20A61"/>
    <w:rsid w:val="00A245C9"/>
    <w:rsid w:val="00AE7D75"/>
    <w:rsid w:val="00B302C9"/>
    <w:rsid w:val="00B47522"/>
    <w:rsid w:val="00B523D8"/>
    <w:rsid w:val="00BC3400"/>
    <w:rsid w:val="00BF439F"/>
    <w:rsid w:val="00C11CBE"/>
    <w:rsid w:val="00C30DAE"/>
    <w:rsid w:val="00C41076"/>
    <w:rsid w:val="00C418AB"/>
    <w:rsid w:val="00C672DF"/>
    <w:rsid w:val="00CC01AC"/>
    <w:rsid w:val="00CD5830"/>
    <w:rsid w:val="00CF49AC"/>
    <w:rsid w:val="00D17461"/>
    <w:rsid w:val="00D52D72"/>
    <w:rsid w:val="00DD05A9"/>
    <w:rsid w:val="00E33D1B"/>
    <w:rsid w:val="00EC51E9"/>
    <w:rsid w:val="00F35B79"/>
    <w:rsid w:val="00F70363"/>
    <w:rsid w:val="00F70BD0"/>
    <w:rsid w:val="00F711DC"/>
    <w:rsid w:val="00F7208B"/>
    <w:rsid w:val="00FB72D3"/>
    <w:rsid w:val="00FF3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385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363"/>
    <w:rPr>
      <w:sz w:val="24"/>
      <w:szCs w:val="24"/>
    </w:rPr>
  </w:style>
  <w:style w:type="paragraph" w:styleId="1">
    <w:name w:val="heading 1"/>
    <w:basedOn w:val="a"/>
    <w:link w:val="10"/>
    <w:uiPriority w:val="9"/>
    <w:qFormat/>
    <w:rsid w:val="0012164C"/>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745D"/>
    <w:pPr>
      <w:ind w:left="720"/>
      <w:contextualSpacing/>
    </w:pPr>
  </w:style>
  <w:style w:type="paragraph" w:styleId="a4">
    <w:name w:val="header"/>
    <w:basedOn w:val="a"/>
    <w:link w:val="a5"/>
    <w:uiPriority w:val="99"/>
    <w:rsid w:val="00F70BD0"/>
    <w:pPr>
      <w:tabs>
        <w:tab w:val="center" w:pos="4677"/>
        <w:tab w:val="right" w:pos="9355"/>
      </w:tabs>
    </w:pPr>
  </w:style>
  <w:style w:type="character" w:customStyle="1" w:styleId="a5">
    <w:name w:val="Верхний колонтитул Знак"/>
    <w:basedOn w:val="a0"/>
    <w:link w:val="a4"/>
    <w:uiPriority w:val="99"/>
    <w:rsid w:val="00F70BD0"/>
    <w:rPr>
      <w:sz w:val="24"/>
      <w:szCs w:val="24"/>
    </w:rPr>
  </w:style>
  <w:style w:type="paragraph" w:styleId="a6">
    <w:name w:val="footer"/>
    <w:basedOn w:val="a"/>
    <w:link w:val="a7"/>
    <w:uiPriority w:val="99"/>
    <w:rsid w:val="00F70BD0"/>
    <w:pPr>
      <w:tabs>
        <w:tab w:val="center" w:pos="4677"/>
        <w:tab w:val="right" w:pos="9355"/>
      </w:tabs>
    </w:pPr>
  </w:style>
  <w:style w:type="character" w:customStyle="1" w:styleId="a7">
    <w:name w:val="Нижний колонтитул Знак"/>
    <w:basedOn w:val="a0"/>
    <w:link w:val="a6"/>
    <w:uiPriority w:val="99"/>
    <w:rsid w:val="00F70BD0"/>
    <w:rPr>
      <w:sz w:val="24"/>
      <w:szCs w:val="24"/>
    </w:rPr>
  </w:style>
  <w:style w:type="paragraph" w:styleId="a8">
    <w:name w:val="Normal (Web)"/>
    <w:basedOn w:val="a"/>
    <w:uiPriority w:val="99"/>
    <w:unhideWhenUsed/>
    <w:rsid w:val="00036DA0"/>
    <w:pPr>
      <w:spacing w:before="100" w:beforeAutospacing="1" w:after="100" w:afterAutospacing="1"/>
    </w:pPr>
  </w:style>
  <w:style w:type="paragraph" w:customStyle="1" w:styleId="Default">
    <w:name w:val="Default"/>
    <w:rsid w:val="00036DA0"/>
    <w:pPr>
      <w:autoSpaceDE w:val="0"/>
      <w:autoSpaceDN w:val="0"/>
      <w:adjustRightInd w:val="0"/>
    </w:pPr>
    <w:rPr>
      <w:rFonts w:eastAsia="Calibri"/>
      <w:color w:val="000000"/>
      <w:sz w:val="24"/>
      <w:szCs w:val="24"/>
      <w:lang w:eastAsia="en-US"/>
    </w:rPr>
  </w:style>
  <w:style w:type="paragraph" w:styleId="a9">
    <w:name w:val="Balloon Text"/>
    <w:basedOn w:val="a"/>
    <w:link w:val="aa"/>
    <w:rsid w:val="00437156"/>
    <w:rPr>
      <w:rFonts w:ascii="Tahoma" w:hAnsi="Tahoma" w:cs="Tahoma"/>
      <w:sz w:val="16"/>
      <w:szCs w:val="16"/>
    </w:rPr>
  </w:style>
  <w:style w:type="character" w:customStyle="1" w:styleId="aa">
    <w:name w:val="Текст выноски Знак"/>
    <w:basedOn w:val="a0"/>
    <w:link w:val="a9"/>
    <w:rsid w:val="00437156"/>
    <w:rPr>
      <w:rFonts w:ascii="Tahoma" w:hAnsi="Tahoma" w:cs="Tahoma"/>
      <w:sz w:val="16"/>
      <w:szCs w:val="16"/>
    </w:rPr>
  </w:style>
  <w:style w:type="character" w:customStyle="1" w:styleId="10">
    <w:name w:val="Заголовок 1 Знак"/>
    <w:basedOn w:val="a0"/>
    <w:link w:val="1"/>
    <w:uiPriority w:val="9"/>
    <w:rsid w:val="0012164C"/>
    <w:rPr>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363"/>
    <w:rPr>
      <w:sz w:val="24"/>
      <w:szCs w:val="24"/>
    </w:rPr>
  </w:style>
  <w:style w:type="paragraph" w:styleId="1">
    <w:name w:val="heading 1"/>
    <w:basedOn w:val="a"/>
    <w:link w:val="10"/>
    <w:uiPriority w:val="9"/>
    <w:qFormat/>
    <w:rsid w:val="0012164C"/>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745D"/>
    <w:pPr>
      <w:ind w:left="720"/>
      <w:contextualSpacing/>
    </w:pPr>
  </w:style>
  <w:style w:type="paragraph" w:styleId="a4">
    <w:name w:val="header"/>
    <w:basedOn w:val="a"/>
    <w:link w:val="a5"/>
    <w:uiPriority w:val="99"/>
    <w:rsid w:val="00F70BD0"/>
    <w:pPr>
      <w:tabs>
        <w:tab w:val="center" w:pos="4677"/>
        <w:tab w:val="right" w:pos="9355"/>
      </w:tabs>
    </w:pPr>
  </w:style>
  <w:style w:type="character" w:customStyle="1" w:styleId="a5">
    <w:name w:val="Верхний колонтитул Знак"/>
    <w:basedOn w:val="a0"/>
    <w:link w:val="a4"/>
    <w:uiPriority w:val="99"/>
    <w:rsid w:val="00F70BD0"/>
    <w:rPr>
      <w:sz w:val="24"/>
      <w:szCs w:val="24"/>
    </w:rPr>
  </w:style>
  <w:style w:type="paragraph" w:styleId="a6">
    <w:name w:val="footer"/>
    <w:basedOn w:val="a"/>
    <w:link w:val="a7"/>
    <w:uiPriority w:val="99"/>
    <w:rsid w:val="00F70BD0"/>
    <w:pPr>
      <w:tabs>
        <w:tab w:val="center" w:pos="4677"/>
        <w:tab w:val="right" w:pos="9355"/>
      </w:tabs>
    </w:pPr>
  </w:style>
  <w:style w:type="character" w:customStyle="1" w:styleId="a7">
    <w:name w:val="Нижний колонтитул Знак"/>
    <w:basedOn w:val="a0"/>
    <w:link w:val="a6"/>
    <w:uiPriority w:val="99"/>
    <w:rsid w:val="00F70BD0"/>
    <w:rPr>
      <w:sz w:val="24"/>
      <w:szCs w:val="24"/>
    </w:rPr>
  </w:style>
  <w:style w:type="paragraph" w:styleId="a8">
    <w:name w:val="Normal (Web)"/>
    <w:basedOn w:val="a"/>
    <w:uiPriority w:val="99"/>
    <w:unhideWhenUsed/>
    <w:rsid w:val="00036DA0"/>
    <w:pPr>
      <w:spacing w:before="100" w:beforeAutospacing="1" w:after="100" w:afterAutospacing="1"/>
    </w:pPr>
  </w:style>
  <w:style w:type="paragraph" w:customStyle="1" w:styleId="Default">
    <w:name w:val="Default"/>
    <w:rsid w:val="00036DA0"/>
    <w:pPr>
      <w:autoSpaceDE w:val="0"/>
      <w:autoSpaceDN w:val="0"/>
      <w:adjustRightInd w:val="0"/>
    </w:pPr>
    <w:rPr>
      <w:rFonts w:eastAsia="Calibri"/>
      <w:color w:val="000000"/>
      <w:sz w:val="24"/>
      <w:szCs w:val="24"/>
      <w:lang w:eastAsia="en-US"/>
    </w:rPr>
  </w:style>
  <w:style w:type="paragraph" w:styleId="a9">
    <w:name w:val="Balloon Text"/>
    <w:basedOn w:val="a"/>
    <w:link w:val="aa"/>
    <w:rsid w:val="00437156"/>
    <w:rPr>
      <w:rFonts w:ascii="Tahoma" w:hAnsi="Tahoma" w:cs="Tahoma"/>
      <w:sz w:val="16"/>
      <w:szCs w:val="16"/>
    </w:rPr>
  </w:style>
  <w:style w:type="character" w:customStyle="1" w:styleId="aa">
    <w:name w:val="Текст выноски Знак"/>
    <w:basedOn w:val="a0"/>
    <w:link w:val="a9"/>
    <w:rsid w:val="00437156"/>
    <w:rPr>
      <w:rFonts w:ascii="Tahoma" w:hAnsi="Tahoma" w:cs="Tahoma"/>
      <w:sz w:val="16"/>
      <w:szCs w:val="16"/>
    </w:rPr>
  </w:style>
  <w:style w:type="character" w:customStyle="1" w:styleId="10">
    <w:name w:val="Заголовок 1 Знак"/>
    <w:basedOn w:val="a0"/>
    <w:link w:val="1"/>
    <w:uiPriority w:val="9"/>
    <w:rsid w:val="0012164C"/>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96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B8AC38-9316-48FC-BACF-5B79FCBBF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1080</Words>
  <Characters>6156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2012-04-28T07:56:00Z</cp:lastPrinted>
  <dcterms:created xsi:type="dcterms:W3CDTF">2022-09-09T13:49:00Z</dcterms:created>
  <dcterms:modified xsi:type="dcterms:W3CDTF">2022-09-09T13:49:00Z</dcterms:modified>
</cp:coreProperties>
</file>